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F83E" w14:textId="4D37535F" w:rsidR="004F4693" w:rsidRDefault="008332A3" w:rsidP="000C74B1">
      <w:pPr>
        <w:tabs>
          <w:tab w:val="left" w:pos="142"/>
          <w:tab w:val="left" w:pos="3690"/>
        </w:tabs>
        <w:rPr>
          <w:rFonts w:ascii="Arial" w:eastAsia="Times New Roman" w:hAnsi="Arial" w:cs="Arial"/>
          <w:b/>
          <w:bCs/>
          <w:sz w:val="20"/>
          <w:lang w:val="pt-PT"/>
        </w:rPr>
      </w:pPr>
      <w:r w:rsidRPr="00F845C6">
        <w:rPr>
          <w:rFonts w:ascii="Arial" w:hAnsi="Arial" w:cs="Arial"/>
          <w:b/>
          <w:noProof/>
          <w:sz w:val="20"/>
          <w:lang w:val="pt-PT" w:eastAsia="pt-PT"/>
        </w:rPr>
        <w:drawing>
          <wp:inline distT="0" distB="0" distL="0" distR="0" wp14:anchorId="60A46EC7" wp14:editId="44EA4203">
            <wp:extent cx="1104900" cy="381000"/>
            <wp:effectExtent l="0" t="0" r="0" b="0"/>
            <wp:docPr id="1" name="Picture 1" descr="C:\Users\joana\Documents\Documents\Admin.-Office\Logos\ITECH-healthlogo-small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na\Documents\Documents\Admin.-Office\Logos\ITECH-healthlogo-small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5696" w14:textId="77777777" w:rsidR="001E2A9F" w:rsidRDefault="001E2A9F" w:rsidP="00C219EA">
      <w:pPr>
        <w:tabs>
          <w:tab w:val="left" w:pos="142"/>
          <w:tab w:val="left" w:pos="3690"/>
        </w:tabs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val="pt-PT"/>
        </w:rPr>
      </w:pPr>
    </w:p>
    <w:p w14:paraId="0094781C" w14:textId="465A15D2" w:rsidR="009B3A8E" w:rsidRPr="00C219EA" w:rsidRDefault="00157972" w:rsidP="00C219EA">
      <w:pPr>
        <w:tabs>
          <w:tab w:val="left" w:pos="142"/>
          <w:tab w:val="left" w:pos="3690"/>
        </w:tabs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val="pt-PT"/>
        </w:rPr>
      </w:pPr>
      <w:r w:rsidRPr="00C219EA">
        <w:rPr>
          <w:rFonts w:ascii="Arial" w:eastAsia="Times New Roman" w:hAnsi="Arial" w:cs="Arial"/>
          <w:b/>
          <w:bCs/>
          <w:sz w:val="18"/>
          <w:szCs w:val="18"/>
          <w:lang w:val="pt-PT"/>
        </w:rPr>
        <w:t>I-TECH Mozambique</w:t>
      </w:r>
      <w:r w:rsidR="00100BC4" w:rsidRPr="00C219EA">
        <w:rPr>
          <w:rFonts w:ascii="Arial" w:eastAsia="Times New Roman" w:hAnsi="Arial" w:cs="Arial"/>
          <w:bCs/>
          <w:sz w:val="18"/>
          <w:szCs w:val="18"/>
          <w:lang w:val="pt-PT"/>
        </w:rPr>
        <w:t xml:space="preserve"> uma o</w:t>
      </w:r>
      <w:r w:rsidR="002956DF">
        <w:rPr>
          <w:rFonts w:ascii="Arial" w:hAnsi="Arial" w:cs="Arial"/>
          <w:sz w:val="18"/>
          <w:szCs w:val="18"/>
          <w:lang w:val="pt-PT"/>
        </w:rPr>
        <w:t>rganização na área de Saúde baseada em Maputo</w:t>
      </w:r>
      <w:r w:rsidR="002956DF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="00322413" w:rsidRPr="00C219EA">
        <w:rPr>
          <w:rFonts w:ascii="Arial" w:hAnsi="Arial" w:cs="Arial"/>
          <w:color w:val="000000"/>
          <w:sz w:val="18"/>
          <w:szCs w:val="18"/>
          <w:lang w:val="pt-PT"/>
        </w:rPr>
        <w:t xml:space="preserve"> pretende contratar:</w:t>
      </w:r>
    </w:p>
    <w:p w14:paraId="5AD0854A" w14:textId="77777777" w:rsidR="00C72EB5" w:rsidRPr="00F845C6" w:rsidRDefault="00C72EB5" w:rsidP="00100BC4">
      <w:pPr>
        <w:tabs>
          <w:tab w:val="left" w:pos="142"/>
        </w:tabs>
        <w:ind w:left="-540"/>
        <w:jc w:val="both"/>
        <w:rPr>
          <w:rFonts w:ascii="Arial" w:eastAsia="Times New Roman" w:hAnsi="Arial" w:cs="Arial"/>
          <w:b/>
          <w:bCs/>
          <w:sz w:val="20"/>
          <w:lang w:val="pt-PT"/>
        </w:rPr>
      </w:pPr>
    </w:p>
    <w:tbl>
      <w:tblPr>
        <w:tblStyle w:val="TableGrid"/>
        <w:tblW w:w="11268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8"/>
        <w:gridCol w:w="1327"/>
        <w:gridCol w:w="3893"/>
        <w:gridCol w:w="6012"/>
        <w:gridCol w:w="18"/>
      </w:tblGrid>
      <w:tr w:rsidR="009B3A8E" w:rsidRPr="00481A68" w14:paraId="45C99D20" w14:textId="77777777" w:rsidTr="00A67ABF">
        <w:trPr>
          <w:gridBefore w:val="1"/>
          <w:wBefore w:w="18" w:type="dxa"/>
          <w:trHeight w:val="665"/>
        </w:trPr>
        <w:tc>
          <w:tcPr>
            <w:tcW w:w="1327" w:type="dxa"/>
          </w:tcPr>
          <w:p w14:paraId="0C964DCA" w14:textId="77777777" w:rsidR="009B3A8E" w:rsidRPr="00F845C6" w:rsidRDefault="009B3A8E" w:rsidP="00654F78">
            <w:pPr>
              <w:rPr>
                <w:rFonts w:ascii="Arial" w:hAnsi="Arial" w:cs="Arial"/>
                <w:b/>
                <w:sz w:val="20"/>
                <w:lang w:val="pt-PT"/>
              </w:rPr>
            </w:pPr>
          </w:p>
          <w:p w14:paraId="7D32FE85" w14:textId="77777777" w:rsidR="009B3A8E" w:rsidRPr="00F845C6" w:rsidRDefault="007D6F82" w:rsidP="00654F78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F845C6">
              <w:rPr>
                <w:rFonts w:ascii="Arial" w:hAnsi="Arial" w:cs="Arial"/>
                <w:b/>
                <w:sz w:val="20"/>
                <w:lang w:val="pt-PT"/>
              </w:rPr>
              <w:t>Vagas</w:t>
            </w:r>
          </w:p>
        </w:tc>
        <w:tc>
          <w:tcPr>
            <w:tcW w:w="3893" w:type="dxa"/>
          </w:tcPr>
          <w:p w14:paraId="285B20BD" w14:textId="5F52D616" w:rsidR="001A4CF0" w:rsidRPr="001A4CF0" w:rsidRDefault="002956DF" w:rsidP="00C219EA">
            <w:pPr>
              <w:jc w:val="center"/>
              <w:rPr>
                <w:rFonts w:ascii="Arial" w:hAnsi="Arial" w:cs="Arial"/>
                <w:b/>
                <w:sz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lang w:val="pt-PT"/>
              </w:rPr>
              <w:t xml:space="preserve">Assistente de Monitoria e Avaliação </w:t>
            </w:r>
          </w:p>
          <w:p w14:paraId="209683BE" w14:textId="51113B1B" w:rsidR="00C219EA" w:rsidRDefault="0045596F" w:rsidP="00C219EA">
            <w:pPr>
              <w:jc w:val="center"/>
              <w:rPr>
                <w:rFonts w:ascii="Arial" w:hAnsi="Arial" w:cs="Arial"/>
                <w:b/>
                <w:sz w:val="20"/>
                <w:lang w:val="pt-PT"/>
              </w:rPr>
            </w:pPr>
            <w:r w:rsidRPr="0045596F">
              <w:rPr>
                <w:rFonts w:ascii="Arial" w:hAnsi="Arial" w:cs="Arial"/>
                <w:b/>
                <w:sz w:val="20"/>
                <w:lang w:val="pt-PT"/>
              </w:rPr>
              <w:t>Local trabalho: Maputo</w:t>
            </w:r>
          </w:p>
          <w:p w14:paraId="6AD7A708" w14:textId="12A3FF91" w:rsidR="0045596F" w:rsidRPr="00F845C6" w:rsidRDefault="00C219EA" w:rsidP="00C219EA">
            <w:pPr>
              <w:jc w:val="center"/>
              <w:rPr>
                <w:rFonts w:ascii="Arial" w:hAnsi="Arial" w:cs="Arial"/>
                <w:b/>
                <w:sz w:val="20"/>
                <w:lang w:val="pt-PT"/>
              </w:rPr>
            </w:pPr>
            <w:r w:rsidRPr="0045596F">
              <w:rPr>
                <w:rFonts w:ascii="Arial" w:hAnsi="Arial" w:cs="Arial"/>
                <w:b/>
                <w:sz w:val="20"/>
                <w:lang w:val="pt-PT"/>
              </w:rPr>
              <w:t>Vaga Nº 11</w:t>
            </w:r>
            <w:r w:rsidR="00CB5F92">
              <w:rPr>
                <w:rFonts w:ascii="Arial" w:hAnsi="Arial" w:cs="Arial"/>
                <w:b/>
                <w:sz w:val="20"/>
                <w:lang w:val="pt-PT"/>
              </w:rPr>
              <w:t>88</w:t>
            </w:r>
          </w:p>
        </w:tc>
        <w:tc>
          <w:tcPr>
            <w:tcW w:w="6030" w:type="dxa"/>
            <w:gridSpan w:val="2"/>
          </w:tcPr>
          <w:p w14:paraId="33F4C525" w14:textId="1826DEB5" w:rsidR="00F50EB4" w:rsidRPr="00481A68" w:rsidRDefault="00CB5F92" w:rsidP="00C219EA">
            <w:pPr>
              <w:jc w:val="center"/>
              <w:rPr>
                <w:rFonts w:ascii="Arial Nova Cond Light" w:hAnsi="Arial Nova Cond Light" w:cstheme="minorHAnsi"/>
                <w:b/>
                <w:sz w:val="32"/>
                <w:szCs w:val="32"/>
                <w:lang w:val="pt-PT"/>
              </w:rPr>
            </w:pPr>
            <w:r>
              <w:rPr>
                <w:rFonts w:ascii="Arial Nova Cond Light" w:hAnsi="Arial Nova Cond Light" w:cstheme="minorHAnsi"/>
                <w:b/>
                <w:sz w:val="20"/>
                <w:lang w:val="pt-PT"/>
              </w:rPr>
              <w:t xml:space="preserve">Oficial de Monitoria e Avaliação </w:t>
            </w:r>
          </w:p>
          <w:p w14:paraId="01DE64F7" w14:textId="33B8FD3C" w:rsidR="00C219EA" w:rsidRPr="00481A68" w:rsidRDefault="00C236EA" w:rsidP="00C219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pt-PT"/>
              </w:rPr>
            </w:pPr>
            <w:r w:rsidRPr="00481A68">
              <w:rPr>
                <w:rFonts w:ascii="Arial" w:eastAsia="Times New Roman" w:hAnsi="Arial" w:cs="Arial"/>
                <w:b/>
                <w:color w:val="000000"/>
                <w:sz w:val="20"/>
                <w:lang w:val="pt-PT"/>
              </w:rPr>
              <w:t xml:space="preserve">Local trabalho: </w:t>
            </w:r>
            <w:r w:rsidR="00BD5557" w:rsidRPr="00481A68">
              <w:rPr>
                <w:rFonts w:ascii="Arial" w:eastAsia="Times New Roman" w:hAnsi="Arial" w:cs="Arial"/>
                <w:b/>
                <w:color w:val="000000"/>
                <w:sz w:val="20"/>
                <w:lang w:val="pt-PT"/>
              </w:rPr>
              <w:t>Maputo</w:t>
            </w:r>
          </w:p>
          <w:p w14:paraId="08F1F827" w14:textId="09733C68" w:rsidR="00EF5C06" w:rsidRPr="00481A68" w:rsidRDefault="001A4CF0" w:rsidP="00C219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pt-PT"/>
              </w:rPr>
            </w:pPr>
            <w:r w:rsidRPr="00481A68">
              <w:rPr>
                <w:rFonts w:ascii="Arial" w:hAnsi="Arial" w:cs="Arial"/>
                <w:b/>
                <w:sz w:val="20"/>
                <w:lang w:val="pt-PT"/>
              </w:rPr>
              <w:t>Vaga Nº 11</w:t>
            </w:r>
            <w:r w:rsidR="00CB5F92">
              <w:rPr>
                <w:rFonts w:ascii="Arial" w:hAnsi="Arial" w:cs="Arial"/>
                <w:b/>
                <w:sz w:val="20"/>
                <w:lang w:val="pt-PT"/>
              </w:rPr>
              <w:t>89</w:t>
            </w:r>
          </w:p>
        </w:tc>
      </w:tr>
      <w:tr w:rsidR="00322413" w:rsidRPr="006B409D" w14:paraId="43379C62" w14:textId="77777777" w:rsidTr="00A67ABF">
        <w:trPr>
          <w:gridBefore w:val="1"/>
          <w:wBefore w:w="18" w:type="dxa"/>
          <w:trHeight w:val="6497"/>
        </w:trPr>
        <w:tc>
          <w:tcPr>
            <w:tcW w:w="5220" w:type="dxa"/>
            <w:gridSpan w:val="2"/>
          </w:tcPr>
          <w:p w14:paraId="629DADDD" w14:textId="4BD40A28" w:rsidR="00DC786A" w:rsidRPr="002956DF" w:rsidRDefault="00DC786A" w:rsidP="00A67A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b/>
                <w:sz w:val="20"/>
                <w:szCs w:val="20"/>
                <w:lang w:val="pt-PT"/>
              </w:rPr>
              <w:t>Principais Tarefas:</w:t>
            </w:r>
          </w:p>
          <w:p w14:paraId="5C63BECD" w14:textId="77777777" w:rsidR="002956DF" w:rsidRPr="002956DF" w:rsidRDefault="002956DF" w:rsidP="00A67ABF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sz w:val="20"/>
                <w:szCs w:val="20"/>
                <w:lang w:val="pt-PT"/>
              </w:rPr>
              <w:t xml:space="preserve">Realizar actividades de recolha de dados no terreno, </w:t>
            </w:r>
          </w:p>
          <w:p w14:paraId="799BA6FF" w14:textId="77777777" w:rsidR="002956DF" w:rsidRPr="002956DF" w:rsidRDefault="002956DF" w:rsidP="00A67ABF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sz w:val="20"/>
                <w:szCs w:val="20"/>
                <w:lang w:val="pt-PT"/>
              </w:rPr>
              <w:t>Fazer visitas de seguimento/monitoria aos programas com vista a garantir a correcta implementação.</w:t>
            </w:r>
          </w:p>
          <w:p w14:paraId="63626D62" w14:textId="77777777" w:rsidR="002956DF" w:rsidRPr="002956DF" w:rsidRDefault="002956DF" w:rsidP="00A67ABF">
            <w:pPr>
              <w:numPr>
                <w:ilvl w:val="0"/>
                <w:numId w:val="5"/>
              </w:numPr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2956DF">
              <w:rPr>
                <w:rFonts w:ascii="Arial" w:hAnsi="Arial" w:cs="Arial"/>
                <w:sz w:val="20"/>
                <w:lang w:val="pt-PT"/>
              </w:rPr>
              <w:t>Apoiar no desenvolvimento e na manutenção de instrumentos de recolha de dados e bases de dados;</w:t>
            </w:r>
          </w:p>
          <w:p w14:paraId="1598DCA6" w14:textId="3D511696" w:rsidR="002956DF" w:rsidRPr="002956DF" w:rsidRDefault="002956DF" w:rsidP="00A67AB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2956DF">
              <w:rPr>
                <w:rFonts w:ascii="Arial" w:hAnsi="Arial" w:cs="Arial"/>
                <w:sz w:val="20"/>
                <w:lang w:val="pt-PT"/>
              </w:rPr>
              <w:t xml:space="preserve">Participar no desenho dos instrumentos de recolha de dados no âmbito do processo de monitoria e avaliação </w:t>
            </w:r>
          </w:p>
          <w:p w14:paraId="2455901E" w14:textId="4E252C7F" w:rsidR="002956DF" w:rsidRPr="002956DF" w:rsidRDefault="002956DF" w:rsidP="00A67AB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2956DF">
              <w:rPr>
                <w:rFonts w:ascii="Arial" w:hAnsi="Arial" w:cs="Arial"/>
                <w:sz w:val="20"/>
                <w:lang w:val="pt-PT"/>
              </w:rPr>
              <w:t xml:space="preserve">Apoiar na organização e actualização dos instrumentos de M&amp;A com as equipas dos programas </w:t>
            </w:r>
          </w:p>
          <w:p w14:paraId="01869124" w14:textId="122A4AEF" w:rsidR="002956DF" w:rsidRPr="002956DF" w:rsidRDefault="002956DF" w:rsidP="00A67AB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2956DF">
              <w:rPr>
                <w:rFonts w:ascii="Arial" w:hAnsi="Arial" w:cs="Arial"/>
                <w:sz w:val="20"/>
                <w:lang w:val="pt-PT"/>
              </w:rPr>
              <w:t xml:space="preserve">Participar na elaboração de relatórios </w:t>
            </w:r>
          </w:p>
          <w:p w14:paraId="227AB512" w14:textId="77777777" w:rsidR="002956DF" w:rsidRPr="002956DF" w:rsidRDefault="002956DF" w:rsidP="00A67AB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2956DF">
              <w:rPr>
                <w:rFonts w:ascii="Arial" w:hAnsi="Arial" w:cs="Arial"/>
                <w:sz w:val="20"/>
                <w:lang w:val="pt-PT"/>
              </w:rPr>
              <w:t xml:space="preserve">Participar no desenvolvimento de Planos de M&amp;A dos projectos e seguimento da implementação dos projectos com base nos Planos de M&amp;A. </w:t>
            </w:r>
          </w:p>
          <w:p w14:paraId="72828AEB" w14:textId="77777777" w:rsidR="002956DF" w:rsidRPr="002956DF" w:rsidRDefault="002956DF" w:rsidP="00A67ABF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pt-PT"/>
              </w:rPr>
              <w:t>Fazer controlo de qualidade</w:t>
            </w: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</w:t>
            </w:r>
            <w:r w:rsidRPr="002956DF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pt-PT"/>
              </w:rPr>
              <w:t>dos dados,</w:t>
            </w: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através de </w:t>
            </w:r>
            <w:r w:rsidRPr="002956DF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verificações regulares da qualidade </w:t>
            </w: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dos registos de dados nos instrumentos de recolha e na base de </w:t>
            </w:r>
            <w:r w:rsidRPr="002956DF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pt-PT"/>
              </w:rPr>
              <w:t>dados;</w:t>
            </w:r>
          </w:p>
          <w:p w14:paraId="61CC9299" w14:textId="77777777" w:rsidR="002956DF" w:rsidRPr="002956DF" w:rsidRDefault="002956DF" w:rsidP="00A67A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Apoiar na análise de dados e preparação de relatórios e fornecer a informação das bases de dados quando solicitada para a elaboração dos relatórios. </w:t>
            </w:r>
          </w:p>
          <w:p w14:paraId="0020EE1F" w14:textId="31611598" w:rsidR="002956DF" w:rsidRPr="002956DF" w:rsidRDefault="002956DF" w:rsidP="00A67A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Apos a visita de seguimento dar o feedback (relatório) </w:t>
            </w:r>
          </w:p>
          <w:p w14:paraId="0A26C0A2" w14:textId="5FC223F7" w:rsidR="005D2FEC" w:rsidRPr="00265A6D" w:rsidRDefault="002956DF" w:rsidP="00A67AB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lang w:val="pt-PT"/>
              </w:rPr>
              <w:t xml:space="preserve">Assegurar continuamente que os arquivos dos instrumentos com registo de dados primário estejam organizados, seguros e que apenas pessoas autorizadas tenham acesso aos mesmos;  </w:t>
            </w:r>
          </w:p>
        </w:tc>
        <w:tc>
          <w:tcPr>
            <w:tcW w:w="6030" w:type="dxa"/>
            <w:gridSpan w:val="2"/>
          </w:tcPr>
          <w:p w14:paraId="0BB8CEDC" w14:textId="77777777" w:rsidR="00DC786A" w:rsidRPr="00CB5F92" w:rsidRDefault="00DC786A" w:rsidP="00A67ABF">
            <w:pPr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CB5F92">
              <w:rPr>
                <w:rFonts w:ascii="Arial" w:hAnsi="Arial" w:cs="Arial"/>
                <w:b/>
                <w:sz w:val="20"/>
                <w:lang w:val="pt-PT"/>
              </w:rPr>
              <w:t>Principais Tarefas:</w:t>
            </w:r>
          </w:p>
          <w:p w14:paraId="77E1B891" w14:textId="77777777" w:rsidR="00CB5F92" w:rsidRPr="00CB5F92" w:rsidRDefault="00CB5F92" w:rsidP="00A67ABF">
            <w:pPr>
              <w:numPr>
                <w:ilvl w:val="0"/>
                <w:numId w:val="4"/>
              </w:numPr>
              <w:jc w:val="both"/>
              <w:textAlignment w:val="top"/>
              <w:rPr>
                <w:rFonts w:ascii="Arial" w:hAnsi="Arial" w:cs="Arial"/>
                <w:color w:val="888888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 xml:space="preserve">Realizar de análises complexas de dados quantitativos e qualitativos utilizando diversos pacotes estatísticos tais como </w:t>
            </w:r>
            <w:r w:rsidRPr="00CB5F92">
              <w:rPr>
                <w:rFonts w:ascii="Arial" w:hAnsi="Arial" w:cs="Arial"/>
                <w:color w:val="000000"/>
                <w:sz w:val="20"/>
                <w:lang w:val="pt-PT"/>
              </w:rPr>
              <w:t>EPi-info, SPSS, STATA, Excel e Cs-Pro, Nvivo entre outros, com a finalidade de gerar informação útil com vista a implementação efetiva (melhoria continua) dos programas</w:t>
            </w:r>
          </w:p>
          <w:p w14:paraId="2C038D47" w14:textId="7576C477" w:rsidR="00CB5F92" w:rsidRPr="00CB5F92" w:rsidRDefault="00CB5F92" w:rsidP="00A67ABF">
            <w:pPr>
              <w:numPr>
                <w:ilvl w:val="0"/>
                <w:numId w:val="4"/>
              </w:numPr>
              <w:jc w:val="both"/>
              <w:textAlignment w:val="top"/>
              <w:rPr>
                <w:rFonts w:ascii="Arial" w:hAnsi="Arial" w:cs="Arial"/>
                <w:color w:val="888888"/>
                <w:sz w:val="20"/>
                <w:lang w:val="pt-PT"/>
              </w:rPr>
            </w:pPr>
            <w:r w:rsidRPr="00CB5F92">
              <w:rPr>
                <w:rFonts w:ascii="Arial" w:hAnsi="Arial" w:cs="Arial"/>
                <w:color w:val="000000"/>
                <w:sz w:val="20"/>
                <w:lang w:val="pt-PT"/>
              </w:rPr>
              <w:t xml:space="preserve">Apoiar no desenvolvimento e na manutenção de instrumentos de recolha de dados e bases de </w:t>
            </w:r>
            <w:r w:rsidR="006B409D" w:rsidRPr="00CB5F92">
              <w:rPr>
                <w:rFonts w:ascii="Arial" w:hAnsi="Arial" w:cs="Arial"/>
                <w:color w:val="000000"/>
                <w:sz w:val="20"/>
                <w:lang w:val="pt-PT"/>
              </w:rPr>
              <w:t>dados;</w:t>
            </w:r>
            <w:r w:rsidRPr="00CB5F92">
              <w:rPr>
                <w:rFonts w:ascii="Arial" w:hAnsi="Arial" w:cs="Arial"/>
                <w:color w:val="000000"/>
                <w:sz w:val="20"/>
                <w:lang w:val="pt-PT"/>
              </w:rPr>
              <w:t xml:space="preserve"> </w:t>
            </w:r>
          </w:p>
          <w:p w14:paraId="5032559E" w14:textId="2520E135" w:rsidR="00CB5F92" w:rsidRPr="00CB5F92" w:rsidRDefault="00CB5F92" w:rsidP="00A67A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 xml:space="preserve">Participar na elaboração de notas conceptuais ou protocolos de projectos, e protocolos de estudos operacionais dos projectos, </w:t>
            </w:r>
          </w:p>
          <w:p w14:paraId="360B714E" w14:textId="77777777" w:rsidR="00CB5F92" w:rsidRPr="00CB5F92" w:rsidRDefault="00CB5F92" w:rsidP="00A67A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 xml:space="preserve">Acompanhar a implementação dos programas com base nos protocolos e Procedimentos Operacionais Padrão aprovados: controlo da qualidade de dados (recolha e entrada). </w:t>
            </w:r>
          </w:p>
          <w:p w14:paraId="70068E2E" w14:textId="77777777" w:rsidR="00CB5F92" w:rsidRPr="00CB5F92" w:rsidRDefault="00CB5F92" w:rsidP="00A67A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Participar no desenho dos instrumentos de recolha de dados no âmbito do processo de monitoria e avaliação de todos os programas da I-TECH;</w:t>
            </w:r>
          </w:p>
          <w:p w14:paraId="232ED57A" w14:textId="77777777" w:rsidR="00CB5F92" w:rsidRPr="00CB5F92" w:rsidRDefault="00CB5F92" w:rsidP="00A67A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 xml:space="preserve">Participar na análise de dados com vista a elaboração dos relatórios de avaliações de programas, </w:t>
            </w:r>
          </w:p>
          <w:p w14:paraId="56C07EE3" w14:textId="77777777" w:rsidR="00CB5F92" w:rsidRPr="00CB5F92" w:rsidRDefault="00CB5F92" w:rsidP="00A67A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Participar na elaboração de relatórios periódicos e ocasionais;</w:t>
            </w:r>
          </w:p>
          <w:p w14:paraId="31D0B4F0" w14:textId="77777777" w:rsidR="00CB5F92" w:rsidRPr="00CB5F92" w:rsidRDefault="00CB5F92" w:rsidP="00A67A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 xml:space="preserve">Participar no desenvolvimento de Planos de M&amp;A dos projectos e seguimento da implementação dos projectos com base nos Planos de M&amp;A. </w:t>
            </w:r>
          </w:p>
          <w:p w14:paraId="2EBA394C" w14:textId="77777777" w:rsidR="00CB5F92" w:rsidRPr="00CB5F92" w:rsidRDefault="00CB5F92" w:rsidP="00A67A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 xml:space="preserve">Apoiar a gestão de dados de cada programa da I-TECH através da identificação e/ou desenvolvimento de ferramentas de M&amp;A para actividades específicas no campo, e/ou análise de dados; </w:t>
            </w:r>
          </w:p>
          <w:p w14:paraId="74B0F1C2" w14:textId="67993ADF" w:rsidR="005D2FEC" w:rsidRPr="00CB5F92" w:rsidRDefault="00CB5F92" w:rsidP="00A67AB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i/>
                <w:sz w:val="20"/>
                <w:lang w:val="pt-PT"/>
              </w:rPr>
              <w:t xml:space="preserve">Levar a cabo </w:t>
            </w:r>
            <w:r w:rsidRPr="00CB5F92">
              <w:rPr>
                <w:rFonts w:ascii="Arial" w:hAnsi="Arial" w:cs="Arial"/>
                <w:sz w:val="20"/>
                <w:lang w:val="pt-PT"/>
              </w:rPr>
              <w:t>o processo contínuo de análise de dados produzidos por cada programa da I-TECH por forma a mante-los informados sobre o seu desempenho e áreas por melhorar.</w:t>
            </w:r>
            <w:r w:rsidR="002956DF" w:rsidRPr="00CB5F92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</w:tc>
      </w:tr>
      <w:tr w:rsidR="00322413" w:rsidRPr="006B409D" w14:paraId="7F182BF6" w14:textId="77777777" w:rsidTr="00A67ABF">
        <w:trPr>
          <w:gridAfter w:val="1"/>
          <w:wAfter w:w="18" w:type="dxa"/>
          <w:trHeight w:val="4967"/>
        </w:trPr>
        <w:tc>
          <w:tcPr>
            <w:tcW w:w="5238" w:type="dxa"/>
            <w:gridSpan w:val="3"/>
          </w:tcPr>
          <w:p w14:paraId="421F0F2C" w14:textId="2DB6A2AC" w:rsidR="00322413" w:rsidRPr="002956DF" w:rsidRDefault="00322413" w:rsidP="00A67ABF">
            <w:pPr>
              <w:pStyle w:val="NoSpacing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pt-PT" w:eastAsia="ko-KR"/>
              </w:rPr>
            </w:pPr>
            <w:r w:rsidRPr="002956DF">
              <w:rPr>
                <w:rFonts w:ascii="Arial" w:eastAsia="Batang" w:hAnsi="Arial" w:cs="Arial"/>
                <w:b/>
                <w:sz w:val="20"/>
                <w:szCs w:val="20"/>
                <w:lang w:val="pt-PT" w:eastAsia="ko-KR"/>
              </w:rPr>
              <w:t>Requisitos</w:t>
            </w:r>
          </w:p>
          <w:p w14:paraId="1C1BE88A" w14:textId="77777777" w:rsidR="002956DF" w:rsidRPr="002956DF" w:rsidRDefault="002956DF" w:rsidP="00A67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12ª Classe;</w:t>
            </w:r>
          </w:p>
          <w:p w14:paraId="75B4C747" w14:textId="605B2EB0" w:rsidR="002956DF" w:rsidRPr="002956DF" w:rsidRDefault="002956DF" w:rsidP="00A67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Experiência na avaliação e monitoria de programas </w:t>
            </w:r>
          </w:p>
          <w:p w14:paraId="251AEE0E" w14:textId="77777777" w:rsidR="002956DF" w:rsidRPr="002956DF" w:rsidRDefault="002956DF" w:rsidP="00A67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Domínio da Língua Portuguesa (falada e escrita). </w:t>
            </w:r>
          </w:p>
          <w:p w14:paraId="334DEFA2" w14:textId="152B59F1" w:rsidR="002956DF" w:rsidRPr="002956DF" w:rsidRDefault="002956DF" w:rsidP="00A67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Fluente na Língua Inglesa é uma vantagem.</w:t>
            </w:r>
          </w:p>
          <w:p w14:paraId="4FEEED3F" w14:textId="77777777" w:rsidR="002956DF" w:rsidRPr="002956DF" w:rsidRDefault="002956DF" w:rsidP="00A67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Sólidos conhecimentos de informática na óptica de utilizador (MS Office: Power Point, Excel, Access, CsPro, SPSS, Epi Info, STATA, EpiData);</w:t>
            </w:r>
          </w:p>
          <w:p w14:paraId="1C106A19" w14:textId="77777777" w:rsidR="002956DF" w:rsidRPr="002956DF" w:rsidRDefault="002956DF" w:rsidP="00A67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Experiência na entrada de dados no SPSS, Epi Info, EpiData e/ou CsPro;</w:t>
            </w:r>
          </w:p>
          <w:p w14:paraId="3CC2FD40" w14:textId="77777777" w:rsidR="002956DF" w:rsidRPr="002956DF" w:rsidRDefault="002956DF" w:rsidP="00A67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Capacidade para gerar consensos, desenvolver e realizar planos de trabalho e ultrapassar desafios de forma independente;</w:t>
            </w:r>
          </w:p>
          <w:p w14:paraId="1F7A549F" w14:textId="77777777" w:rsidR="002956DF" w:rsidRPr="002956DF" w:rsidRDefault="002956DF" w:rsidP="00A67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Ter experiência de trabalhado no Sistema Nacional de Saúde e/ou numa ONG parceira do Ministério da Saúde é uma vantagem;</w:t>
            </w:r>
          </w:p>
          <w:p w14:paraId="330D1F78" w14:textId="77777777" w:rsidR="002956DF" w:rsidRPr="002956DF" w:rsidRDefault="002956DF" w:rsidP="00A67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Excelentes competências organizacionais;</w:t>
            </w:r>
          </w:p>
          <w:p w14:paraId="50717BDC" w14:textId="202C7039" w:rsidR="002956DF" w:rsidRPr="002956DF" w:rsidRDefault="002956DF" w:rsidP="00A67A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Orientado para </w:t>
            </w:r>
            <w:r w:rsidR="00FF2C08"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objetivos</w:t>
            </w:r>
            <w:r w:rsidRPr="002956DF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, cometido com resultados e cumprimento de prazos.</w:t>
            </w:r>
          </w:p>
          <w:p w14:paraId="697E508B" w14:textId="00116111" w:rsidR="009A5498" w:rsidRPr="002956DF" w:rsidRDefault="005049F7" w:rsidP="00A67AB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956DF">
              <w:rPr>
                <w:rFonts w:ascii="Arial" w:hAnsi="Arial" w:cs="Arial"/>
                <w:sz w:val="20"/>
                <w:szCs w:val="20"/>
                <w:lang w:val="pt-PT"/>
              </w:rPr>
              <w:t>Alto sentido de responsabilidade; integridade, ética e sigilo profissional</w:t>
            </w:r>
          </w:p>
        </w:tc>
        <w:tc>
          <w:tcPr>
            <w:tcW w:w="6012" w:type="dxa"/>
          </w:tcPr>
          <w:p w14:paraId="481BBC42" w14:textId="77777777" w:rsidR="00BD4CE4" w:rsidRDefault="001B369E" w:rsidP="00A67ABF">
            <w:pPr>
              <w:pStyle w:val="NoSpacing"/>
              <w:jc w:val="both"/>
              <w:rPr>
                <w:rFonts w:ascii="Arial" w:eastAsia="Batang" w:hAnsi="Arial" w:cs="Arial"/>
                <w:b/>
                <w:sz w:val="18"/>
                <w:szCs w:val="18"/>
                <w:lang w:val="pt-PT" w:eastAsia="ko-KR"/>
              </w:rPr>
            </w:pPr>
            <w:r w:rsidRPr="00481A68">
              <w:rPr>
                <w:rFonts w:ascii="Arial" w:eastAsia="Batang" w:hAnsi="Arial" w:cs="Arial"/>
                <w:b/>
                <w:sz w:val="18"/>
                <w:szCs w:val="18"/>
                <w:lang w:val="pt-PT" w:eastAsia="ko-KR"/>
              </w:rPr>
              <w:t>Requisitos</w:t>
            </w:r>
          </w:p>
          <w:p w14:paraId="6101E1FF" w14:textId="375A900D" w:rsidR="00CB5F92" w:rsidRPr="00CB5F92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Licenciatura em Saúde Publica, Epidemiologia, Estatística, Sociologia, ou áreas afins.</w:t>
            </w:r>
          </w:p>
          <w:p w14:paraId="2047E41B" w14:textId="4E77F226" w:rsidR="00CB5F92" w:rsidRPr="00CB5F92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 xml:space="preserve">5 </w:t>
            </w:r>
            <w:r w:rsidR="00A67ABF" w:rsidRPr="00CB5F92">
              <w:rPr>
                <w:rFonts w:ascii="Arial" w:hAnsi="Arial" w:cs="Arial"/>
                <w:sz w:val="20"/>
                <w:lang w:val="pt-PT"/>
              </w:rPr>
              <w:t>Anos</w:t>
            </w:r>
            <w:r w:rsidRPr="00CB5F92">
              <w:rPr>
                <w:rFonts w:ascii="Arial" w:hAnsi="Arial" w:cs="Arial"/>
                <w:sz w:val="20"/>
                <w:lang w:val="pt-PT"/>
              </w:rPr>
              <w:t xml:space="preserve"> de experiencia relevante na</w:t>
            </w:r>
            <w:r w:rsidR="00A67ABF">
              <w:rPr>
                <w:rFonts w:ascii="Arial" w:hAnsi="Arial" w:cs="Arial"/>
                <w:sz w:val="20"/>
                <w:lang w:val="pt-PT"/>
              </w:rPr>
              <w:t>s</w:t>
            </w:r>
            <w:r w:rsidRPr="00CB5F92">
              <w:rPr>
                <w:rFonts w:ascii="Arial" w:hAnsi="Arial" w:cs="Arial"/>
                <w:sz w:val="20"/>
                <w:lang w:val="pt-PT"/>
              </w:rPr>
              <w:t xml:space="preserve"> </w:t>
            </w:r>
            <w:r w:rsidR="00A67ABF" w:rsidRPr="00CB5F92">
              <w:rPr>
                <w:rFonts w:ascii="Arial" w:hAnsi="Arial" w:cs="Arial"/>
                <w:sz w:val="20"/>
                <w:lang w:val="pt-PT"/>
              </w:rPr>
              <w:t>áreas</w:t>
            </w:r>
            <w:r w:rsidRPr="00CB5F92">
              <w:rPr>
                <w:rFonts w:ascii="Arial" w:hAnsi="Arial" w:cs="Arial"/>
                <w:sz w:val="20"/>
                <w:lang w:val="pt-PT"/>
              </w:rPr>
              <w:t xml:space="preserve"> de pesquisa e </w:t>
            </w:r>
            <w:r w:rsidR="00A67ABF" w:rsidRPr="00CB5F92">
              <w:rPr>
                <w:rFonts w:ascii="Arial" w:hAnsi="Arial" w:cs="Arial"/>
                <w:sz w:val="20"/>
                <w:lang w:val="pt-PT"/>
              </w:rPr>
              <w:t>análise</w:t>
            </w:r>
            <w:r w:rsidRPr="00CB5F92">
              <w:rPr>
                <w:rFonts w:ascii="Arial" w:hAnsi="Arial" w:cs="Arial"/>
                <w:sz w:val="20"/>
                <w:lang w:val="pt-PT"/>
              </w:rPr>
              <w:t xml:space="preserve"> de dados qualitativos e quantitativos. </w:t>
            </w:r>
          </w:p>
          <w:p w14:paraId="0106ABF1" w14:textId="77777777" w:rsidR="00CB5F92" w:rsidRPr="00CB5F92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Excelentes capacidades organizacionais e informáticas (MS Office, Power Point, Excel, Access, CsPro, SPSS, Epi-info, STATA, Epi-Data);</w:t>
            </w:r>
          </w:p>
          <w:p w14:paraId="77FEDEA4" w14:textId="77777777" w:rsidR="00CB5F92" w:rsidRPr="00CB5F92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Deve ser capaz de redigir correctamente os relatórios de actividades dos programas e de trabalhos de pesquisa operacional;</w:t>
            </w:r>
          </w:p>
          <w:p w14:paraId="07B02C39" w14:textId="77777777" w:rsidR="00CB5F92" w:rsidRPr="00CB5F92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Experiência na elaboração e condução de projectos de pesquisa qualitativa e quantitativa, desenvolvimento de instrumentos de recolha de dados, análise de dados e elaboração de relatórios de pesquisa,</w:t>
            </w:r>
          </w:p>
          <w:p w14:paraId="0C9D4247" w14:textId="77777777" w:rsidR="00CB5F92" w:rsidRPr="00CB5F92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Experiência na avaliação ou implementação de projecto de pesquisa, recolha e análise de dados, incluindo os dados qualitativos e quantitativos,</w:t>
            </w:r>
          </w:p>
          <w:p w14:paraId="77A2EC6A" w14:textId="0FF803C0" w:rsidR="00CB5F92" w:rsidRPr="00A67ABF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Experiência de trabalho em projectos de saúde complexos, multi-facetados.</w:t>
            </w:r>
            <w:r w:rsidRPr="00A67ABF">
              <w:rPr>
                <w:rFonts w:ascii="Arial" w:hAnsi="Arial" w:cs="Arial"/>
                <w:sz w:val="20"/>
                <w:lang w:val="pt-PT"/>
              </w:rPr>
              <w:t xml:space="preserve">. </w:t>
            </w:r>
          </w:p>
          <w:p w14:paraId="405493EC" w14:textId="77777777" w:rsidR="00CB5F92" w:rsidRPr="00CB5F92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Forte capacidade de comunicação escrita e de apresentação pública em Inglês e Português.</w:t>
            </w:r>
          </w:p>
          <w:p w14:paraId="41A2D763" w14:textId="12106E1A" w:rsidR="00CB5F92" w:rsidRPr="00A67ABF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Forte espírito de iniciativa.</w:t>
            </w:r>
            <w:r w:rsidRPr="00A67ABF">
              <w:rPr>
                <w:rFonts w:ascii="Arial" w:hAnsi="Arial" w:cs="Arial"/>
                <w:sz w:val="20"/>
                <w:lang w:val="pt-PT"/>
              </w:rPr>
              <w:t xml:space="preserve">. </w:t>
            </w:r>
          </w:p>
          <w:p w14:paraId="1F2DD1D9" w14:textId="791EE371" w:rsidR="00CB5F92" w:rsidRPr="00CB5F92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 xml:space="preserve">Disponibilidade para </w:t>
            </w:r>
            <w:r w:rsidR="00A67ABF">
              <w:rPr>
                <w:rFonts w:ascii="Arial" w:hAnsi="Arial" w:cs="Arial"/>
                <w:sz w:val="20"/>
                <w:lang w:val="pt-PT"/>
              </w:rPr>
              <w:t>viajar</w:t>
            </w:r>
            <w:r w:rsidRPr="00CB5F92">
              <w:rPr>
                <w:rFonts w:ascii="Arial" w:hAnsi="Arial" w:cs="Arial"/>
                <w:sz w:val="20"/>
                <w:lang w:val="pt-PT"/>
              </w:rPr>
              <w:t xml:space="preserve"> de trabalho dentro do país e trabalhar num ambiente com recursos limitados,</w:t>
            </w:r>
          </w:p>
          <w:p w14:paraId="0FC7CD35" w14:textId="75B5FE7F" w:rsidR="001E2A9F" w:rsidRPr="00CB5F92" w:rsidRDefault="00CB5F92" w:rsidP="00A67AB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Segoe UI Semilight" w:hAnsi="Segoe UI Semilight" w:cs="Segoe UI Semilight"/>
                <w:color w:val="000000"/>
                <w:lang w:val="pt-PT"/>
              </w:rPr>
            </w:pPr>
            <w:r w:rsidRPr="00CB5F92">
              <w:rPr>
                <w:rFonts w:ascii="Arial" w:hAnsi="Arial" w:cs="Arial"/>
                <w:sz w:val="20"/>
                <w:lang w:val="pt-PT"/>
              </w:rPr>
              <w:t>Falar e escrever fluentemente Inglês e Português</w:t>
            </w:r>
          </w:p>
        </w:tc>
      </w:tr>
    </w:tbl>
    <w:p w14:paraId="31086B0D" w14:textId="77777777" w:rsidR="00A67ABF" w:rsidRDefault="001E2A9F" w:rsidP="001E2A9F">
      <w:pPr>
        <w:spacing w:line="276" w:lineRule="auto"/>
        <w:ind w:left="180"/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</w:t>
      </w:r>
    </w:p>
    <w:p w14:paraId="145F2C60" w14:textId="2B872B29" w:rsidR="00BD4CE4" w:rsidRPr="001E2A9F" w:rsidRDefault="00BD4CE4" w:rsidP="001E2A9F">
      <w:pPr>
        <w:spacing w:line="276" w:lineRule="auto"/>
        <w:ind w:left="180"/>
        <w:jc w:val="both"/>
        <w:rPr>
          <w:rFonts w:ascii="Arial" w:hAnsi="Arial" w:cs="Arial"/>
          <w:sz w:val="18"/>
          <w:szCs w:val="18"/>
          <w:lang w:val="pt-PT"/>
        </w:rPr>
      </w:pPr>
      <w:r w:rsidRPr="00FE3716">
        <w:rPr>
          <w:rFonts w:ascii="Arial" w:hAnsi="Arial" w:cs="Arial"/>
          <w:sz w:val="20"/>
          <w:lang w:val="pt-PT"/>
        </w:rPr>
        <w:t xml:space="preserve">Os candidatos interessados são convidados a submeterem uma carta de candidatura indicando o número da vaga acompanhada do CV em </w:t>
      </w:r>
      <w:r w:rsidRPr="00FE3716">
        <w:rPr>
          <w:rFonts w:ascii="Arial" w:hAnsi="Arial" w:cs="Arial"/>
          <w:b/>
          <w:sz w:val="20"/>
          <w:lang w:val="pt-PT"/>
        </w:rPr>
        <w:t xml:space="preserve">Português </w:t>
      </w:r>
      <w:r w:rsidRPr="00FE3716">
        <w:rPr>
          <w:rFonts w:ascii="Arial" w:hAnsi="Arial" w:cs="Arial"/>
          <w:sz w:val="20"/>
          <w:lang w:val="pt-PT"/>
        </w:rPr>
        <w:t xml:space="preserve">até ao dia </w:t>
      </w:r>
      <w:r w:rsidR="006B409D" w:rsidRPr="006B409D">
        <w:rPr>
          <w:rFonts w:ascii="Arial" w:hAnsi="Arial" w:cs="Arial"/>
          <w:b/>
          <w:sz w:val="20"/>
          <w:lang w:val="pt-PT"/>
        </w:rPr>
        <w:t>4</w:t>
      </w:r>
      <w:r w:rsidRPr="006B409D">
        <w:rPr>
          <w:rFonts w:ascii="Arial" w:hAnsi="Arial" w:cs="Arial"/>
          <w:b/>
          <w:sz w:val="20"/>
          <w:lang w:val="pt-PT"/>
        </w:rPr>
        <w:t xml:space="preserve"> de </w:t>
      </w:r>
      <w:r w:rsidR="00CB5F92" w:rsidRPr="006B409D">
        <w:rPr>
          <w:rFonts w:ascii="Arial" w:hAnsi="Arial" w:cs="Arial"/>
          <w:b/>
          <w:sz w:val="20"/>
          <w:lang w:val="pt-PT"/>
        </w:rPr>
        <w:t>Setembro de 2022</w:t>
      </w:r>
      <w:r w:rsidRPr="00FE3716">
        <w:rPr>
          <w:rFonts w:ascii="Arial" w:hAnsi="Arial" w:cs="Arial"/>
          <w:b/>
          <w:sz w:val="20"/>
          <w:lang w:val="pt-PT"/>
        </w:rPr>
        <w:t>,</w:t>
      </w:r>
      <w:r w:rsidRPr="00FE3716">
        <w:rPr>
          <w:rFonts w:ascii="Arial" w:hAnsi="Arial" w:cs="Arial"/>
          <w:sz w:val="20"/>
          <w:lang w:val="pt-PT"/>
        </w:rPr>
        <w:t xml:space="preserve"> através do correio eletrónico</w:t>
      </w:r>
      <w:r w:rsidRPr="00CB5F92">
        <w:rPr>
          <w:rFonts w:ascii="Arial" w:hAnsi="Arial" w:cs="Arial"/>
          <w:b/>
          <w:bCs/>
          <w:sz w:val="20"/>
          <w:shd w:val="clear" w:color="auto" w:fill="FFFFFF"/>
          <w:lang w:val="pt-PT"/>
        </w:rPr>
        <w:t xml:space="preserve"> </w:t>
      </w:r>
      <w:hyperlink r:id="rId6" w:history="1">
        <w:r w:rsidRPr="00CB5F92">
          <w:rPr>
            <w:rFonts w:ascii="Arial" w:hAnsi="Arial" w:cs="Arial"/>
            <w:b/>
            <w:bCs/>
            <w:color w:val="0000FF"/>
            <w:sz w:val="20"/>
            <w:u w:val="single"/>
            <w:shd w:val="clear" w:color="auto" w:fill="FFFFFF"/>
            <w:lang w:val="pt-PT"/>
          </w:rPr>
          <w:t>candidaturas@itech-mozambique.org</w:t>
        </w:r>
      </w:hyperlink>
      <w:r w:rsidRPr="00CB5F92">
        <w:rPr>
          <w:rFonts w:ascii="Arial" w:hAnsi="Arial" w:cs="Arial"/>
          <w:b/>
          <w:bCs/>
          <w:sz w:val="20"/>
          <w:shd w:val="clear" w:color="auto" w:fill="FFFFFF"/>
          <w:lang w:val="pt-PT"/>
        </w:rPr>
        <w:t xml:space="preserve"> </w:t>
      </w:r>
      <w:r w:rsidRPr="00FE3716">
        <w:rPr>
          <w:rFonts w:ascii="Arial" w:hAnsi="Arial" w:cs="Arial"/>
          <w:sz w:val="20"/>
          <w:lang w:val="pt-PT"/>
        </w:rPr>
        <w:t>ou para a Caixa Postal 364, Maputo. Os CV´s entregues pessoalmente não serão considerados. NB: Somente os candidatos seleccionados serão contactados.</w:t>
      </w:r>
    </w:p>
    <w:p w14:paraId="1B7E8AED" w14:textId="3AB41082" w:rsidR="005007B6" w:rsidRPr="009E3C1C" w:rsidRDefault="00000000" w:rsidP="00DA2E88">
      <w:pPr>
        <w:spacing w:line="276" w:lineRule="auto"/>
        <w:ind w:left="270"/>
        <w:jc w:val="both"/>
        <w:rPr>
          <w:rFonts w:ascii="Arial" w:hAnsi="Arial" w:cs="Arial"/>
          <w:sz w:val="20"/>
          <w:lang w:val="pt-PT"/>
        </w:rPr>
      </w:pPr>
    </w:p>
    <w:sectPr w:rsidR="005007B6" w:rsidRPr="009E3C1C" w:rsidSect="00DA2E88">
      <w:pgSz w:w="11906" w:h="16838"/>
      <w:pgMar w:top="180" w:right="206" w:bottom="8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Cond Light">
    <w:altName w:val="Arial"/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0BEA5203"/>
    <w:multiLevelType w:val="hybridMultilevel"/>
    <w:tmpl w:val="2E0877E6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59D0FEC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2247274E"/>
    <w:multiLevelType w:val="hybridMultilevel"/>
    <w:tmpl w:val="2C4826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375A9"/>
    <w:multiLevelType w:val="hybridMultilevel"/>
    <w:tmpl w:val="70166F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10614B"/>
    <w:multiLevelType w:val="hybridMultilevel"/>
    <w:tmpl w:val="7398F664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0"/>
      </w:rPr>
    </w:lvl>
    <w:lvl w:ilvl="1" w:tplc="59D0FEC6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5C4E71C9"/>
    <w:multiLevelType w:val="hybridMultilevel"/>
    <w:tmpl w:val="FBB0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3046A2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9643F8"/>
    <w:multiLevelType w:val="multilevel"/>
    <w:tmpl w:val="98B25100"/>
    <w:styleLink w:val="Bullet"/>
    <w:lvl w:ilvl="0"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647"/>
        </w:tabs>
        <w:ind w:left="128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367"/>
        </w:tabs>
        <w:ind w:left="164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087"/>
        </w:tabs>
        <w:ind w:left="200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807"/>
        </w:tabs>
        <w:ind w:left="236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527"/>
        </w:tabs>
        <w:ind w:left="272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247"/>
        </w:tabs>
        <w:ind w:left="308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5967"/>
        </w:tabs>
        <w:ind w:left="344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687"/>
        </w:tabs>
        <w:ind w:left="380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DC438A5"/>
    <w:multiLevelType w:val="hybridMultilevel"/>
    <w:tmpl w:val="A7DC3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561BF"/>
    <w:multiLevelType w:val="hybridMultilevel"/>
    <w:tmpl w:val="61BCC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8F0F08"/>
    <w:multiLevelType w:val="hybridMultilevel"/>
    <w:tmpl w:val="9E049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3386515">
    <w:abstractNumId w:val="6"/>
  </w:num>
  <w:num w:numId="2" w16cid:durableId="572085900">
    <w:abstractNumId w:val="3"/>
  </w:num>
  <w:num w:numId="3" w16cid:durableId="983509566">
    <w:abstractNumId w:val="0"/>
  </w:num>
  <w:num w:numId="4" w16cid:durableId="713122531">
    <w:abstractNumId w:val="9"/>
  </w:num>
  <w:num w:numId="5" w16cid:durableId="65300994">
    <w:abstractNumId w:val="8"/>
  </w:num>
  <w:num w:numId="6" w16cid:durableId="1219173182">
    <w:abstractNumId w:val="2"/>
  </w:num>
  <w:num w:numId="7" w16cid:durableId="1419792921">
    <w:abstractNumId w:val="7"/>
  </w:num>
  <w:num w:numId="8" w16cid:durableId="1623539182">
    <w:abstractNumId w:val="5"/>
  </w:num>
  <w:num w:numId="9" w16cid:durableId="947084738">
    <w:abstractNumId w:val="4"/>
  </w:num>
  <w:num w:numId="10" w16cid:durableId="22106759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8E"/>
    <w:rsid w:val="00003FAD"/>
    <w:rsid w:val="00012D54"/>
    <w:rsid w:val="000372D2"/>
    <w:rsid w:val="000514DE"/>
    <w:rsid w:val="00073C7C"/>
    <w:rsid w:val="000A165E"/>
    <w:rsid w:val="000B13DE"/>
    <w:rsid w:val="000B280B"/>
    <w:rsid w:val="000B3512"/>
    <w:rsid w:val="000C74B1"/>
    <w:rsid w:val="000C7F82"/>
    <w:rsid w:val="00100BC4"/>
    <w:rsid w:val="0011317A"/>
    <w:rsid w:val="00124490"/>
    <w:rsid w:val="00124D7A"/>
    <w:rsid w:val="00146056"/>
    <w:rsid w:val="00157972"/>
    <w:rsid w:val="001A4CF0"/>
    <w:rsid w:val="001B369E"/>
    <w:rsid w:val="001E2A9F"/>
    <w:rsid w:val="0021609A"/>
    <w:rsid w:val="00237302"/>
    <w:rsid w:val="00265A6D"/>
    <w:rsid w:val="0027031B"/>
    <w:rsid w:val="002751FE"/>
    <w:rsid w:val="002956DF"/>
    <w:rsid w:val="002A3F53"/>
    <w:rsid w:val="00322413"/>
    <w:rsid w:val="00323045"/>
    <w:rsid w:val="003260D7"/>
    <w:rsid w:val="003552CA"/>
    <w:rsid w:val="00366EDB"/>
    <w:rsid w:val="003964B6"/>
    <w:rsid w:val="003A40B4"/>
    <w:rsid w:val="003D01C0"/>
    <w:rsid w:val="003F42F3"/>
    <w:rsid w:val="00415662"/>
    <w:rsid w:val="00442923"/>
    <w:rsid w:val="00447994"/>
    <w:rsid w:val="0045596F"/>
    <w:rsid w:val="00481A68"/>
    <w:rsid w:val="00486467"/>
    <w:rsid w:val="004A0C8C"/>
    <w:rsid w:val="004A24A1"/>
    <w:rsid w:val="004A6555"/>
    <w:rsid w:val="004B1A8B"/>
    <w:rsid w:val="004F4693"/>
    <w:rsid w:val="005049F7"/>
    <w:rsid w:val="005575A5"/>
    <w:rsid w:val="00575BF0"/>
    <w:rsid w:val="005C7FB3"/>
    <w:rsid w:val="005D2FEC"/>
    <w:rsid w:val="005E6621"/>
    <w:rsid w:val="00662181"/>
    <w:rsid w:val="00664E4F"/>
    <w:rsid w:val="006B409D"/>
    <w:rsid w:val="006F20A8"/>
    <w:rsid w:val="007356D2"/>
    <w:rsid w:val="007B01A7"/>
    <w:rsid w:val="007B622E"/>
    <w:rsid w:val="007D14A9"/>
    <w:rsid w:val="007D5ADC"/>
    <w:rsid w:val="007D6F82"/>
    <w:rsid w:val="008004B8"/>
    <w:rsid w:val="00803FE9"/>
    <w:rsid w:val="0080516E"/>
    <w:rsid w:val="008311AA"/>
    <w:rsid w:val="008332A3"/>
    <w:rsid w:val="00835378"/>
    <w:rsid w:val="008A3F58"/>
    <w:rsid w:val="008B2408"/>
    <w:rsid w:val="00925F09"/>
    <w:rsid w:val="00962257"/>
    <w:rsid w:val="009916D9"/>
    <w:rsid w:val="009A5498"/>
    <w:rsid w:val="009B3A8E"/>
    <w:rsid w:val="009E3C1C"/>
    <w:rsid w:val="00A01251"/>
    <w:rsid w:val="00A67ABF"/>
    <w:rsid w:val="00A84A40"/>
    <w:rsid w:val="00B840A5"/>
    <w:rsid w:val="00BD4CE4"/>
    <w:rsid w:val="00BD5557"/>
    <w:rsid w:val="00BF2AA4"/>
    <w:rsid w:val="00C03F85"/>
    <w:rsid w:val="00C211C1"/>
    <w:rsid w:val="00C2124E"/>
    <w:rsid w:val="00C219EA"/>
    <w:rsid w:val="00C236EA"/>
    <w:rsid w:val="00C7141F"/>
    <w:rsid w:val="00C72EB5"/>
    <w:rsid w:val="00CA21CB"/>
    <w:rsid w:val="00CA2479"/>
    <w:rsid w:val="00CB5F92"/>
    <w:rsid w:val="00CC5F53"/>
    <w:rsid w:val="00CC692C"/>
    <w:rsid w:val="00D3162E"/>
    <w:rsid w:val="00DA2E88"/>
    <w:rsid w:val="00DB2B82"/>
    <w:rsid w:val="00DC786A"/>
    <w:rsid w:val="00DE5005"/>
    <w:rsid w:val="00ED5227"/>
    <w:rsid w:val="00ED71D6"/>
    <w:rsid w:val="00EE1BE5"/>
    <w:rsid w:val="00EE488F"/>
    <w:rsid w:val="00EF2298"/>
    <w:rsid w:val="00EF5C06"/>
    <w:rsid w:val="00F0545E"/>
    <w:rsid w:val="00F115AC"/>
    <w:rsid w:val="00F31420"/>
    <w:rsid w:val="00F50EB4"/>
    <w:rsid w:val="00F515A2"/>
    <w:rsid w:val="00F65D72"/>
    <w:rsid w:val="00F83427"/>
    <w:rsid w:val="00F845C6"/>
    <w:rsid w:val="00FE006F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37CDA"/>
  <w15:docId w15:val="{F03A8F35-69BD-4A85-ADEB-1920A5EB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8E"/>
    <w:rPr>
      <w:rFonts w:ascii="Times" w:hAnsi="Times"/>
      <w:sz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A24A1"/>
    <w:pPr>
      <w:keepNext/>
      <w:snapToGrid w:val="0"/>
      <w:outlineLvl w:val="2"/>
    </w:pPr>
    <w:rPr>
      <w:rFonts w:ascii="Palatino" w:eastAsia="Times New Roman" w:hAnsi="Palatino"/>
      <w:b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24A1"/>
    <w:rPr>
      <w:rFonts w:ascii="Palatino" w:eastAsia="Times New Roman" w:hAnsi="Palatino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9B3A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B3A8E"/>
    <w:rPr>
      <w:rFonts w:eastAsia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B3A8E"/>
    <w:pPr>
      <w:ind w:left="720"/>
      <w:contextualSpacing/>
    </w:pPr>
    <w:rPr>
      <w:rFonts w:ascii="Times New Roman" w:eastAsia="Batang" w:hAnsi="Times New Roman"/>
      <w:szCs w:val="24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9B3A8E"/>
    <w:rPr>
      <w:color w:val="0000FF"/>
      <w:u w:val="single"/>
    </w:rPr>
  </w:style>
  <w:style w:type="character" w:customStyle="1" w:styleId="longtext">
    <w:name w:val="long_text"/>
    <w:basedOn w:val="DefaultParagraphFont"/>
    <w:rsid w:val="009B3A8E"/>
  </w:style>
  <w:style w:type="character" w:customStyle="1" w:styleId="hps">
    <w:name w:val="hps"/>
    <w:basedOn w:val="DefaultParagraphFont"/>
    <w:rsid w:val="009B3A8E"/>
  </w:style>
  <w:style w:type="paragraph" w:styleId="BalloonText">
    <w:name w:val="Balloon Text"/>
    <w:basedOn w:val="Normal"/>
    <w:link w:val="BalloonTextChar"/>
    <w:uiPriority w:val="99"/>
    <w:semiHidden/>
    <w:unhideWhenUsed/>
    <w:rsid w:val="009B3A8E"/>
    <w:pPr>
      <w:overflowPunct w:val="0"/>
      <w:autoSpaceDE w:val="0"/>
      <w:autoSpaceDN w:val="0"/>
      <w:adjustRightInd w:val="0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8E"/>
    <w:rPr>
      <w:rFonts w:ascii="Tahoma" w:eastAsia="Times New Roman" w:hAnsi="Tahoma"/>
      <w:sz w:val="16"/>
      <w:szCs w:val="16"/>
    </w:rPr>
  </w:style>
  <w:style w:type="paragraph" w:customStyle="1" w:styleId="Body">
    <w:name w:val="Body"/>
    <w:rsid w:val="00664E4F"/>
    <w:pPr>
      <w:pBdr>
        <w:top w:val="nil"/>
        <w:left w:val="nil"/>
        <w:bottom w:val="nil"/>
        <w:right w:val="nil"/>
        <w:between w:val="nil"/>
        <w:bar w:val="nil"/>
      </w:pBdr>
      <w:ind w:left="567"/>
      <w:jc w:val="both"/>
    </w:pPr>
    <w:rPr>
      <w:rFonts w:ascii="Avenir Next" w:eastAsia="Arial Unicode MS" w:hAnsi="Arial Unicode MS" w:cs="Arial Unicode MS"/>
      <w:color w:val="000000"/>
      <w:sz w:val="18"/>
      <w:szCs w:val="18"/>
      <w:bdr w:val="ni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numbering" w:customStyle="1" w:styleId="Bullet">
    <w:name w:val="Bullet"/>
    <w:rsid w:val="000B280B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7141F"/>
    <w:rPr>
      <w:rFonts w:ascii="Times New Roman" w:eastAsia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41F"/>
    <w:rPr>
      <w:rFonts w:ascii="Times New Roman" w:eastAsia="Times New Roman" w:hAnsi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16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65E"/>
    <w:rPr>
      <w:rFonts w:ascii="Times" w:eastAsia="Times" w:hAnsi="Times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65E"/>
    <w:rPr>
      <w:rFonts w:ascii="Times" w:eastAsia="Times New Roman" w:hAnsi="Times"/>
      <w:b/>
      <w:bCs/>
      <w:lang w:val="en-GB" w:eastAsia="en-US"/>
    </w:rPr>
  </w:style>
  <w:style w:type="paragraph" w:styleId="BodyText2">
    <w:name w:val="Body Text 2"/>
    <w:basedOn w:val="Normal"/>
    <w:link w:val="BodyText2Char"/>
    <w:rsid w:val="00237302"/>
    <w:rPr>
      <w:rFonts w:ascii="Times New Roman" w:eastAsia="Times New Roman" w:hAnsi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237302"/>
    <w:rPr>
      <w:rFonts w:ascii="Times New Roman" w:eastAsia="Times New Roman" w:hAnsi="Times New Roman"/>
      <w:b/>
      <w:sz w:val="24"/>
      <w:lang w:val="en-US" w:eastAsia="en-US"/>
    </w:rPr>
  </w:style>
  <w:style w:type="paragraph" w:styleId="ListBullet">
    <w:name w:val="List Bullet"/>
    <w:basedOn w:val="Normal"/>
    <w:rsid w:val="00237302"/>
    <w:pPr>
      <w:numPr>
        <w:numId w:val="3"/>
      </w:numPr>
      <w:spacing w:before="60"/>
      <w:ind w:left="170" w:hanging="170"/>
      <w:jc w:val="both"/>
    </w:pPr>
    <w:rPr>
      <w:rFonts w:ascii="Arial" w:eastAsia="Times New Roman" w:hAnsi="Arial"/>
      <w:iCs/>
      <w:spacing w:val="-6"/>
      <w:sz w:val="20"/>
      <w:szCs w:val="24"/>
      <w:lang w:val="fr-CH" w:eastAsia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9A54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5498"/>
    <w:rPr>
      <w:rFonts w:ascii="Times" w:hAnsi="Times"/>
      <w:sz w:val="24"/>
      <w:lang w:val="en-GB" w:eastAsia="en-US"/>
    </w:rPr>
  </w:style>
  <w:style w:type="paragraph" w:styleId="Footer">
    <w:name w:val="footer"/>
    <w:basedOn w:val="Normal"/>
    <w:link w:val="FooterChar"/>
    <w:rsid w:val="004A6555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lang w:val="en-US"/>
    </w:rPr>
  </w:style>
  <w:style w:type="character" w:customStyle="1" w:styleId="FooterChar">
    <w:name w:val="Footer Char"/>
    <w:basedOn w:val="DefaultParagraphFont"/>
    <w:link w:val="Footer"/>
    <w:rsid w:val="004A6555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as@itech-mozambiqu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rosalinac</dc:creator>
  <cp:lastModifiedBy>Osvaldo Jossitala</cp:lastModifiedBy>
  <cp:revision>4</cp:revision>
  <cp:lastPrinted>2014-12-26T08:35:00Z</cp:lastPrinted>
  <dcterms:created xsi:type="dcterms:W3CDTF">2022-08-23T07:32:00Z</dcterms:created>
  <dcterms:modified xsi:type="dcterms:W3CDTF">2022-08-24T17:35:00Z</dcterms:modified>
</cp:coreProperties>
</file>